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10FF2" w:rsidRPr="00A10FF2" w:rsidRDefault="00A10FF2" w:rsidP="00A10FF2">
      <w:pPr>
        <w:shd w:val="clear" w:color="auto" w:fill="FFFFFF"/>
        <w:spacing w:after="225" w:line="240" w:lineRule="auto"/>
        <w:jc w:val="center"/>
        <w:outlineLvl w:val="0"/>
        <w:rPr>
          <w:rFonts w:ascii="Times New Roman" w:eastAsia="Times New Roman" w:hAnsi="Times New Roman" w:cs="Times New Roman"/>
          <w:b/>
          <w:bCs/>
          <w:kern w:val="36"/>
          <w:sz w:val="34"/>
          <w:szCs w:val="34"/>
          <w:lang w:eastAsia="ru-RU"/>
        </w:rPr>
      </w:pPr>
      <w:r w:rsidRPr="00A10FF2">
        <w:rPr>
          <w:rFonts w:ascii="Times New Roman" w:eastAsia="Times New Roman" w:hAnsi="Times New Roman" w:cs="Times New Roman"/>
          <w:noProof/>
          <w:color w:val="FF0000"/>
          <w:sz w:val="28"/>
          <w:szCs w:val="28"/>
          <w:lang w:eastAsia="ru-RU"/>
        </w:rPr>
        <w:drawing>
          <wp:anchor distT="0" distB="0" distL="114300" distR="114300" simplePos="0" relativeHeight="251658240" behindDoc="0" locked="0" layoutInCell="1" allowOverlap="1">
            <wp:simplePos x="0" y="0"/>
            <wp:positionH relativeFrom="column">
              <wp:posOffset>2670810</wp:posOffset>
            </wp:positionH>
            <wp:positionV relativeFrom="paragraph">
              <wp:posOffset>277495</wp:posOffset>
            </wp:positionV>
            <wp:extent cx="4160520" cy="2600325"/>
            <wp:effectExtent l="0" t="0" r="0" b="9525"/>
            <wp:wrapSquare wrapText="bothSides"/>
            <wp:docPr id="1" name="Рисунок 1" descr="http://cgon.rospotrebnadzor.ru/upload/medialibrary/16e/16e2ea48553a30ab8aeb29e0071fc7b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cgon.rospotrebnadzor.ru/upload/medialibrary/16e/16e2ea48553a30ab8aeb29e0071fc7b6.png"/>
                    <pic:cNvPicPr>
                      <a:picLocks noChangeAspect="1" noChangeArrowheads="1"/>
                    </pic:cNvPicPr>
                  </pic:nvPicPr>
                  <pic:blipFill>
                    <a:blip r:embed="rId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60520" cy="2600325"/>
                    </a:xfrm>
                    <a:prstGeom prst="rect">
                      <a:avLst/>
                    </a:prstGeom>
                    <a:noFill/>
                    <a:ln>
                      <a:noFill/>
                    </a:ln>
                  </pic:spPr>
                </pic:pic>
              </a:graphicData>
            </a:graphic>
          </wp:anchor>
        </w:drawing>
      </w:r>
      <w:r w:rsidRPr="00A10FF2">
        <w:rPr>
          <w:rFonts w:ascii="Times New Roman" w:eastAsia="Times New Roman" w:hAnsi="Times New Roman" w:cs="Times New Roman"/>
          <w:b/>
          <w:bCs/>
          <w:color w:val="FF0000"/>
          <w:kern w:val="36"/>
          <w:sz w:val="34"/>
          <w:szCs w:val="34"/>
          <w:lang w:eastAsia="ru-RU"/>
        </w:rPr>
        <w:t>Безопасность во время отдыха с детьми</w:t>
      </w:r>
    </w:p>
    <w:p w:rsidR="00A10FF2" w:rsidRPr="00A10FF2" w:rsidRDefault="00A10FF2" w:rsidP="00A10FF2">
      <w:pPr>
        <w:shd w:val="clear" w:color="auto" w:fill="FFFFFF"/>
        <w:spacing w:after="240" w:line="240" w:lineRule="auto"/>
        <w:jc w:val="both"/>
        <w:rPr>
          <w:rFonts w:ascii="Times New Roman" w:eastAsia="Times New Roman" w:hAnsi="Times New Roman" w:cs="Times New Roman"/>
          <w:sz w:val="28"/>
          <w:szCs w:val="28"/>
          <w:lang w:eastAsia="ru-RU"/>
        </w:rPr>
      </w:pPr>
      <w:r w:rsidRPr="00A10FF2">
        <w:rPr>
          <w:rFonts w:ascii="Times New Roman" w:eastAsia="Times New Roman" w:hAnsi="Times New Roman" w:cs="Times New Roman"/>
          <w:sz w:val="28"/>
          <w:szCs w:val="28"/>
          <w:lang w:eastAsia="ru-RU"/>
        </w:rPr>
        <w:t xml:space="preserve">Во многих регионах России установилась тёплая погода, отдых у воды становится для все более актуальным. Выбирая место для водных процедур обязательно уточните на сайте Управления </w:t>
      </w:r>
      <w:proofErr w:type="spellStart"/>
      <w:r w:rsidRPr="00A10FF2">
        <w:rPr>
          <w:rFonts w:ascii="Times New Roman" w:eastAsia="Times New Roman" w:hAnsi="Times New Roman" w:cs="Times New Roman"/>
          <w:sz w:val="28"/>
          <w:szCs w:val="28"/>
          <w:lang w:eastAsia="ru-RU"/>
        </w:rPr>
        <w:t>Роспотребнадзора</w:t>
      </w:r>
      <w:proofErr w:type="spellEnd"/>
      <w:r w:rsidRPr="00A10FF2">
        <w:rPr>
          <w:rFonts w:ascii="Times New Roman" w:eastAsia="Times New Roman" w:hAnsi="Times New Roman" w:cs="Times New Roman"/>
          <w:sz w:val="28"/>
          <w:szCs w:val="28"/>
          <w:lang w:eastAsia="ru-RU"/>
        </w:rPr>
        <w:t>, пригоден ли выбранный водоём для купания.</w:t>
      </w:r>
    </w:p>
    <w:p w:rsidR="00A10FF2" w:rsidRPr="00A10FF2" w:rsidRDefault="00A10FF2" w:rsidP="00A10FF2">
      <w:pPr>
        <w:shd w:val="clear" w:color="auto" w:fill="FFFFFF"/>
        <w:spacing w:after="240" w:line="240" w:lineRule="auto"/>
        <w:jc w:val="both"/>
        <w:rPr>
          <w:rFonts w:ascii="Times New Roman" w:eastAsia="Times New Roman" w:hAnsi="Times New Roman" w:cs="Times New Roman"/>
          <w:sz w:val="28"/>
          <w:szCs w:val="28"/>
          <w:lang w:eastAsia="ru-RU"/>
        </w:rPr>
      </w:pPr>
      <w:r w:rsidRPr="00A10FF2">
        <w:rPr>
          <w:rFonts w:ascii="Times New Roman" w:eastAsia="Times New Roman" w:hAnsi="Times New Roman" w:cs="Times New Roman"/>
          <w:b/>
          <w:bCs/>
          <w:sz w:val="28"/>
          <w:szCs w:val="28"/>
          <w:lang w:eastAsia="ru-RU"/>
        </w:rPr>
        <w:t xml:space="preserve">Водоёмы и </w:t>
      </w:r>
      <w:proofErr w:type="spellStart"/>
      <w:r w:rsidRPr="00A10FF2">
        <w:rPr>
          <w:rFonts w:ascii="Times New Roman" w:eastAsia="Times New Roman" w:hAnsi="Times New Roman" w:cs="Times New Roman"/>
          <w:b/>
          <w:bCs/>
          <w:sz w:val="28"/>
          <w:szCs w:val="28"/>
          <w:lang w:eastAsia="ru-RU"/>
        </w:rPr>
        <w:t>коронавирус</w:t>
      </w:r>
      <w:proofErr w:type="spellEnd"/>
    </w:p>
    <w:p w:rsidR="00A10FF2" w:rsidRPr="00A10FF2" w:rsidRDefault="00A10FF2" w:rsidP="00A10FF2">
      <w:pPr>
        <w:shd w:val="clear" w:color="auto" w:fill="FFFFFF"/>
        <w:spacing w:after="240" w:line="240" w:lineRule="auto"/>
        <w:jc w:val="both"/>
        <w:rPr>
          <w:rFonts w:ascii="Times New Roman" w:eastAsia="Times New Roman" w:hAnsi="Times New Roman" w:cs="Times New Roman"/>
          <w:sz w:val="28"/>
          <w:szCs w:val="28"/>
          <w:lang w:eastAsia="ru-RU"/>
        </w:rPr>
      </w:pPr>
      <w:r w:rsidRPr="00A10FF2">
        <w:rPr>
          <w:rFonts w:ascii="Times New Roman" w:eastAsia="Times New Roman" w:hAnsi="Times New Roman" w:cs="Times New Roman"/>
          <w:sz w:val="28"/>
          <w:szCs w:val="28"/>
          <w:lang w:eastAsia="ru-RU"/>
        </w:rPr>
        <w:t xml:space="preserve">Открытые водоёмы не считаются источником передачи новой </w:t>
      </w:r>
      <w:proofErr w:type="spellStart"/>
      <w:r w:rsidRPr="00A10FF2">
        <w:rPr>
          <w:rFonts w:ascii="Times New Roman" w:eastAsia="Times New Roman" w:hAnsi="Times New Roman" w:cs="Times New Roman"/>
          <w:sz w:val="28"/>
          <w:szCs w:val="28"/>
          <w:lang w:eastAsia="ru-RU"/>
        </w:rPr>
        <w:t>коронавирусной</w:t>
      </w:r>
      <w:proofErr w:type="spellEnd"/>
      <w:r w:rsidRPr="00A10FF2">
        <w:rPr>
          <w:rFonts w:ascii="Times New Roman" w:eastAsia="Times New Roman" w:hAnsi="Times New Roman" w:cs="Times New Roman"/>
          <w:sz w:val="28"/>
          <w:szCs w:val="28"/>
          <w:lang w:eastAsia="ru-RU"/>
        </w:rPr>
        <w:t xml:space="preserve"> инфекции, поскольку вода подвергается воздействию большого количества солнечных лучей, которые губительны для вируса. COVID-19, передаётся от человека к человеку воздушно-капельным путём, а подтверждений того, что болезнь может распространяться через воду, на сегодняшний день нет.</w:t>
      </w:r>
      <w:r>
        <w:rPr>
          <w:rFonts w:ascii="Times New Roman" w:eastAsia="Times New Roman" w:hAnsi="Times New Roman" w:cs="Times New Roman"/>
          <w:sz w:val="28"/>
          <w:szCs w:val="28"/>
          <w:lang w:eastAsia="ru-RU"/>
        </w:rPr>
        <w:t xml:space="preserve"> </w:t>
      </w:r>
      <w:r w:rsidRPr="00A10FF2">
        <w:rPr>
          <w:rFonts w:ascii="Times New Roman" w:eastAsia="Times New Roman" w:hAnsi="Times New Roman" w:cs="Times New Roman"/>
          <w:sz w:val="28"/>
          <w:szCs w:val="28"/>
          <w:lang w:eastAsia="ru-RU"/>
        </w:rPr>
        <w:t>Каникулы продолжаются, а это время путешествий и активного отдыха с детьми.</w:t>
      </w:r>
    </w:p>
    <w:p w:rsidR="00A10FF2" w:rsidRPr="00A10FF2" w:rsidRDefault="00A10FF2" w:rsidP="00A10FF2">
      <w:pPr>
        <w:shd w:val="clear" w:color="auto" w:fill="FFFFFF"/>
        <w:spacing w:after="240" w:line="240" w:lineRule="auto"/>
        <w:jc w:val="both"/>
        <w:rPr>
          <w:rFonts w:ascii="Times New Roman" w:eastAsia="Times New Roman" w:hAnsi="Times New Roman" w:cs="Times New Roman"/>
          <w:sz w:val="28"/>
          <w:szCs w:val="28"/>
          <w:lang w:eastAsia="ru-RU"/>
        </w:rPr>
      </w:pPr>
      <w:r w:rsidRPr="00A10FF2">
        <w:rPr>
          <w:rFonts w:ascii="Times New Roman" w:eastAsia="Times New Roman" w:hAnsi="Times New Roman" w:cs="Times New Roman"/>
          <w:sz w:val="28"/>
          <w:szCs w:val="28"/>
          <w:lang w:eastAsia="ru-RU"/>
        </w:rPr>
        <w:t>Бдительность - ключ к защите детей во время школьных каникул, а повышение осведомлённости о безопасности детей поможет в предотвращении отравлений, травм и несчастных случаев.</w:t>
      </w:r>
      <w:r>
        <w:rPr>
          <w:rFonts w:ascii="Times New Roman" w:eastAsia="Times New Roman" w:hAnsi="Times New Roman" w:cs="Times New Roman"/>
          <w:sz w:val="28"/>
          <w:szCs w:val="28"/>
          <w:lang w:eastAsia="ru-RU"/>
        </w:rPr>
        <w:t xml:space="preserve"> </w:t>
      </w:r>
      <w:r w:rsidRPr="00A10FF2">
        <w:rPr>
          <w:rFonts w:ascii="Times New Roman" w:eastAsia="Times New Roman" w:hAnsi="Times New Roman" w:cs="Times New Roman"/>
          <w:sz w:val="28"/>
          <w:szCs w:val="28"/>
          <w:lang w:eastAsia="ru-RU"/>
        </w:rPr>
        <w:t>Основное правило – дети младшего возраста должны всегда оставаться под присмотром взрослых!</w:t>
      </w:r>
    </w:p>
    <w:p w:rsidR="00A10FF2" w:rsidRPr="00A10FF2" w:rsidRDefault="00A10FF2" w:rsidP="00A10FF2">
      <w:pPr>
        <w:shd w:val="clear" w:color="auto" w:fill="FFFFFF"/>
        <w:spacing w:after="240" w:line="240" w:lineRule="auto"/>
        <w:jc w:val="both"/>
        <w:rPr>
          <w:rFonts w:ascii="Times New Roman" w:eastAsia="Times New Roman" w:hAnsi="Times New Roman" w:cs="Times New Roman"/>
          <w:sz w:val="28"/>
          <w:szCs w:val="28"/>
          <w:lang w:eastAsia="ru-RU"/>
        </w:rPr>
      </w:pPr>
      <w:r w:rsidRPr="00A10FF2">
        <w:rPr>
          <w:rFonts w:ascii="Times New Roman" w:eastAsia="Times New Roman" w:hAnsi="Times New Roman" w:cs="Times New Roman"/>
          <w:sz w:val="28"/>
          <w:szCs w:val="28"/>
          <w:lang w:eastAsia="ru-RU"/>
        </w:rPr>
        <w:t>Несколько советов по обеспечению безопасности ваших детей на отдыхе:</w:t>
      </w:r>
    </w:p>
    <w:p w:rsidR="00A10FF2" w:rsidRPr="00A10FF2" w:rsidRDefault="00A10FF2" w:rsidP="00A10FF2">
      <w:pPr>
        <w:shd w:val="clear" w:color="auto" w:fill="FFFFFF"/>
        <w:spacing w:after="0" w:line="240" w:lineRule="auto"/>
        <w:jc w:val="both"/>
        <w:rPr>
          <w:rFonts w:ascii="Times New Roman" w:eastAsia="Times New Roman" w:hAnsi="Times New Roman" w:cs="Times New Roman"/>
          <w:sz w:val="28"/>
          <w:szCs w:val="28"/>
          <w:lang w:eastAsia="ru-RU"/>
        </w:rPr>
      </w:pPr>
      <w:r w:rsidRPr="00A10FF2">
        <w:rPr>
          <w:rFonts w:ascii="Times New Roman" w:eastAsia="Times New Roman" w:hAnsi="Times New Roman" w:cs="Times New Roman"/>
          <w:b/>
          <w:bCs/>
          <w:sz w:val="28"/>
          <w:szCs w:val="28"/>
          <w:lang w:eastAsia="ru-RU"/>
        </w:rPr>
        <w:t>Отдыхая на морском побережье, защитите ребёнка от перегрева. Тепловой удар представляет серьёзную опасность для детского организма.</w:t>
      </w:r>
    </w:p>
    <w:p w:rsidR="00A10FF2" w:rsidRPr="00A10FF2" w:rsidRDefault="00A10FF2" w:rsidP="00A10FF2">
      <w:pPr>
        <w:numPr>
          <w:ilvl w:val="0"/>
          <w:numId w:val="1"/>
        </w:numPr>
        <w:shd w:val="clear" w:color="auto" w:fill="FFFFFF"/>
        <w:spacing w:after="0" w:line="240" w:lineRule="auto"/>
        <w:ind w:left="495"/>
        <w:jc w:val="both"/>
        <w:rPr>
          <w:rFonts w:ascii="Times New Roman" w:eastAsia="Times New Roman" w:hAnsi="Times New Roman" w:cs="Times New Roman"/>
          <w:sz w:val="28"/>
          <w:szCs w:val="28"/>
          <w:lang w:eastAsia="ru-RU"/>
        </w:rPr>
      </w:pPr>
      <w:r w:rsidRPr="00A10FF2">
        <w:rPr>
          <w:rFonts w:ascii="Times New Roman" w:eastAsia="Times New Roman" w:hAnsi="Times New Roman" w:cs="Times New Roman"/>
          <w:b/>
          <w:bCs/>
          <w:noProof/>
          <w:sz w:val="28"/>
          <w:szCs w:val="28"/>
          <w:lang w:eastAsia="ru-RU"/>
        </w:rPr>
        <w:drawing>
          <wp:anchor distT="0" distB="0" distL="114300" distR="114300" simplePos="0" relativeHeight="251659264" behindDoc="0" locked="0" layoutInCell="1" allowOverlap="1">
            <wp:simplePos x="0" y="0"/>
            <wp:positionH relativeFrom="column">
              <wp:posOffset>-7620</wp:posOffset>
            </wp:positionH>
            <wp:positionV relativeFrom="paragraph">
              <wp:posOffset>271145</wp:posOffset>
            </wp:positionV>
            <wp:extent cx="4177030" cy="2724150"/>
            <wp:effectExtent l="0" t="0" r="0" b="0"/>
            <wp:wrapSquare wrapText="bothSides"/>
            <wp:docPr id="2" name="Рисунок 2" descr="http://cgon.rospotrebnadzor.ru/upload/medialibrary/401/4013e6c2d49cca0c00179a3ba740577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cgon.rospotrebnadzor.ru/upload/medialibrary/401/4013e6c2d49cca0c00179a3ba740577c.png"/>
                    <pic:cNvPicPr>
                      <a:picLocks noChangeAspect="1" noChangeArrowheads="1"/>
                    </pic:cNvPicPr>
                  </pic:nvPicPr>
                  <pic:blipFill>
                    <a:blip r:embed="rId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77030" cy="2724150"/>
                    </a:xfrm>
                    <a:prstGeom prst="rect">
                      <a:avLst/>
                    </a:prstGeom>
                    <a:noFill/>
                    <a:ln>
                      <a:noFill/>
                    </a:ln>
                  </pic:spPr>
                </pic:pic>
              </a:graphicData>
            </a:graphic>
          </wp:anchor>
        </w:drawing>
      </w:r>
      <w:r w:rsidRPr="00A10FF2">
        <w:rPr>
          <w:rFonts w:ascii="Times New Roman" w:eastAsia="Times New Roman" w:hAnsi="Times New Roman" w:cs="Times New Roman"/>
          <w:sz w:val="28"/>
          <w:szCs w:val="28"/>
          <w:lang w:eastAsia="ru-RU"/>
        </w:rPr>
        <w:t>Одежда - лёгкая, светлая, закрывающая открытые участки тела от прямых солнечных лучей</w:t>
      </w:r>
    </w:p>
    <w:p w:rsidR="00A10FF2" w:rsidRPr="00A10FF2" w:rsidRDefault="00A10FF2" w:rsidP="00A10FF2">
      <w:pPr>
        <w:numPr>
          <w:ilvl w:val="0"/>
          <w:numId w:val="1"/>
        </w:numPr>
        <w:shd w:val="clear" w:color="auto" w:fill="FFFFFF"/>
        <w:spacing w:after="0" w:line="240" w:lineRule="auto"/>
        <w:ind w:left="495"/>
        <w:jc w:val="both"/>
        <w:rPr>
          <w:rFonts w:ascii="Times New Roman" w:eastAsia="Times New Roman" w:hAnsi="Times New Roman" w:cs="Times New Roman"/>
          <w:sz w:val="28"/>
          <w:szCs w:val="28"/>
          <w:lang w:eastAsia="ru-RU"/>
        </w:rPr>
      </w:pPr>
      <w:r w:rsidRPr="00A10FF2">
        <w:rPr>
          <w:rFonts w:ascii="Times New Roman" w:eastAsia="Times New Roman" w:hAnsi="Times New Roman" w:cs="Times New Roman"/>
          <w:sz w:val="28"/>
          <w:szCs w:val="28"/>
          <w:lang w:eastAsia="ru-RU"/>
        </w:rPr>
        <w:t>Головной убор (панама, кепка, шляпа)</w:t>
      </w:r>
    </w:p>
    <w:p w:rsidR="00A10FF2" w:rsidRPr="00A10FF2" w:rsidRDefault="00A10FF2" w:rsidP="00A10FF2">
      <w:pPr>
        <w:numPr>
          <w:ilvl w:val="0"/>
          <w:numId w:val="1"/>
        </w:numPr>
        <w:shd w:val="clear" w:color="auto" w:fill="FFFFFF"/>
        <w:spacing w:after="0" w:line="240" w:lineRule="auto"/>
        <w:ind w:left="495"/>
        <w:jc w:val="both"/>
        <w:rPr>
          <w:rFonts w:ascii="Times New Roman" w:eastAsia="Times New Roman" w:hAnsi="Times New Roman" w:cs="Times New Roman"/>
          <w:sz w:val="28"/>
          <w:szCs w:val="28"/>
          <w:lang w:eastAsia="ru-RU"/>
        </w:rPr>
      </w:pPr>
      <w:r w:rsidRPr="00A10FF2">
        <w:rPr>
          <w:rFonts w:ascii="Times New Roman" w:eastAsia="Times New Roman" w:hAnsi="Times New Roman" w:cs="Times New Roman"/>
          <w:sz w:val="28"/>
          <w:szCs w:val="28"/>
          <w:lang w:eastAsia="ru-RU"/>
        </w:rPr>
        <w:t>Пить немного большее количество воды, чем обычно</w:t>
      </w:r>
    </w:p>
    <w:p w:rsidR="00A10FF2" w:rsidRPr="00A10FF2" w:rsidRDefault="00A10FF2" w:rsidP="00A10FF2">
      <w:pPr>
        <w:numPr>
          <w:ilvl w:val="0"/>
          <w:numId w:val="1"/>
        </w:numPr>
        <w:shd w:val="clear" w:color="auto" w:fill="FFFFFF"/>
        <w:spacing w:after="0" w:line="240" w:lineRule="auto"/>
        <w:ind w:left="495"/>
        <w:jc w:val="both"/>
        <w:rPr>
          <w:rFonts w:ascii="Times New Roman" w:eastAsia="Times New Roman" w:hAnsi="Times New Roman" w:cs="Times New Roman"/>
          <w:sz w:val="28"/>
          <w:szCs w:val="28"/>
          <w:lang w:eastAsia="ru-RU"/>
        </w:rPr>
      </w:pPr>
      <w:r w:rsidRPr="00A10FF2">
        <w:rPr>
          <w:rFonts w:ascii="Times New Roman" w:eastAsia="Times New Roman" w:hAnsi="Times New Roman" w:cs="Times New Roman"/>
          <w:sz w:val="28"/>
          <w:szCs w:val="28"/>
          <w:lang w:eastAsia="ru-RU"/>
        </w:rPr>
        <w:t>Не находиться на солнце с 12-16 часов, это время наибольшей активности светила</w:t>
      </w:r>
    </w:p>
    <w:p w:rsidR="00A10FF2" w:rsidRPr="00A10FF2" w:rsidRDefault="00A10FF2" w:rsidP="00A10FF2">
      <w:pPr>
        <w:numPr>
          <w:ilvl w:val="0"/>
          <w:numId w:val="1"/>
        </w:numPr>
        <w:shd w:val="clear" w:color="auto" w:fill="FFFFFF"/>
        <w:spacing w:after="0" w:line="240" w:lineRule="auto"/>
        <w:ind w:left="495"/>
        <w:jc w:val="both"/>
        <w:rPr>
          <w:rFonts w:ascii="Times New Roman" w:eastAsia="Times New Roman" w:hAnsi="Times New Roman" w:cs="Times New Roman"/>
          <w:sz w:val="28"/>
          <w:szCs w:val="28"/>
          <w:lang w:eastAsia="ru-RU"/>
        </w:rPr>
      </w:pPr>
      <w:r w:rsidRPr="00A10FF2">
        <w:rPr>
          <w:rFonts w:ascii="Times New Roman" w:eastAsia="Times New Roman" w:hAnsi="Times New Roman" w:cs="Times New Roman"/>
          <w:sz w:val="28"/>
          <w:szCs w:val="28"/>
          <w:lang w:eastAsia="ru-RU"/>
        </w:rPr>
        <w:t>Откажитесь от длительных прогулок на открытом воздухе с детьми</w:t>
      </w:r>
    </w:p>
    <w:p w:rsidR="00A10FF2" w:rsidRPr="00A10FF2" w:rsidRDefault="00A10FF2" w:rsidP="00A10FF2">
      <w:pPr>
        <w:shd w:val="clear" w:color="auto" w:fill="FFFFFF"/>
        <w:spacing w:after="0" w:line="240" w:lineRule="auto"/>
        <w:jc w:val="both"/>
        <w:rPr>
          <w:rFonts w:ascii="Times New Roman" w:eastAsia="Times New Roman" w:hAnsi="Times New Roman" w:cs="Times New Roman"/>
          <w:b/>
          <w:sz w:val="28"/>
          <w:szCs w:val="28"/>
          <w:lang w:eastAsia="ru-RU"/>
        </w:rPr>
      </w:pPr>
      <w:r w:rsidRPr="00A10FF2">
        <w:rPr>
          <w:rFonts w:ascii="Times New Roman" w:eastAsia="Times New Roman" w:hAnsi="Times New Roman" w:cs="Times New Roman"/>
          <w:b/>
          <w:sz w:val="28"/>
          <w:szCs w:val="28"/>
          <w:lang w:eastAsia="ru-RU"/>
        </w:rPr>
        <w:t>Признаки перегрева:</w:t>
      </w:r>
    </w:p>
    <w:p w:rsidR="00A10FF2" w:rsidRPr="00A10FF2" w:rsidRDefault="00A10FF2" w:rsidP="00A10FF2">
      <w:pPr>
        <w:numPr>
          <w:ilvl w:val="0"/>
          <w:numId w:val="2"/>
        </w:numPr>
        <w:shd w:val="clear" w:color="auto" w:fill="FFFFFF"/>
        <w:spacing w:after="0" w:line="240" w:lineRule="auto"/>
        <w:ind w:left="495"/>
        <w:jc w:val="both"/>
        <w:rPr>
          <w:rFonts w:ascii="Times New Roman" w:eastAsia="Times New Roman" w:hAnsi="Times New Roman" w:cs="Times New Roman"/>
          <w:sz w:val="28"/>
          <w:szCs w:val="28"/>
          <w:lang w:eastAsia="ru-RU"/>
        </w:rPr>
      </w:pPr>
      <w:r w:rsidRPr="00A10FF2">
        <w:rPr>
          <w:rFonts w:ascii="Times New Roman" w:eastAsia="Times New Roman" w:hAnsi="Times New Roman" w:cs="Times New Roman"/>
          <w:sz w:val="28"/>
          <w:szCs w:val="28"/>
          <w:lang w:eastAsia="ru-RU"/>
        </w:rPr>
        <w:t>Тошнота, рвота</w:t>
      </w:r>
    </w:p>
    <w:p w:rsidR="00A10FF2" w:rsidRPr="00A10FF2" w:rsidRDefault="00A10FF2" w:rsidP="00A10FF2">
      <w:pPr>
        <w:numPr>
          <w:ilvl w:val="0"/>
          <w:numId w:val="2"/>
        </w:numPr>
        <w:shd w:val="clear" w:color="auto" w:fill="FFFFFF"/>
        <w:spacing w:after="0" w:line="240" w:lineRule="auto"/>
        <w:ind w:left="495"/>
        <w:jc w:val="both"/>
        <w:rPr>
          <w:rFonts w:ascii="Times New Roman" w:eastAsia="Times New Roman" w:hAnsi="Times New Roman" w:cs="Times New Roman"/>
          <w:sz w:val="28"/>
          <w:szCs w:val="28"/>
          <w:lang w:eastAsia="ru-RU"/>
        </w:rPr>
      </w:pPr>
      <w:r w:rsidRPr="00A10FF2">
        <w:rPr>
          <w:rFonts w:ascii="Times New Roman" w:eastAsia="Times New Roman" w:hAnsi="Times New Roman" w:cs="Times New Roman"/>
          <w:sz w:val="28"/>
          <w:szCs w:val="28"/>
          <w:lang w:eastAsia="ru-RU"/>
        </w:rPr>
        <w:t>Головокружение, слабость</w:t>
      </w:r>
    </w:p>
    <w:p w:rsidR="00A10FF2" w:rsidRPr="00A10FF2" w:rsidRDefault="00A10FF2" w:rsidP="00A10FF2">
      <w:pPr>
        <w:numPr>
          <w:ilvl w:val="0"/>
          <w:numId w:val="2"/>
        </w:numPr>
        <w:shd w:val="clear" w:color="auto" w:fill="FFFFFF"/>
        <w:spacing w:after="0" w:line="240" w:lineRule="auto"/>
        <w:ind w:left="495"/>
        <w:jc w:val="both"/>
        <w:rPr>
          <w:rFonts w:ascii="Times New Roman" w:eastAsia="Times New Roman" w:hAnsi="Times New Roman" w:cs="Times New Roman"/>
          <w:sz w:val="28"/>
          <w:szCs w:val="28"/>
          <w:lang w:eastAsia="ru-RU"/>
        </w:rPr>
      </w:pPr>
      <w:r w:rsidRPr="00A10FF2">
        <w:rPr>
          <w:rFonts w:ascii="Times New Roman" w:eastAsia="Times New Roman" w:hAnsi="Times New Roman" w:cs="Times New Roman"/>
          <w:sz w:val="28"/>
          <w:szCs w:val="28"/>
          <w:lang w:eastAsia="ru-RU"/>
        </w:rPr>
        <w:t>Учащение сердцебиения</w:t>
      </w:r>
    </w:p>
    <w:p w:rsidR="00A10FF2" w:rsidRPr="00A10FF2" w:rsidRDefault="00A10FF2" w:rsidP="00A10FF2">
      <w:pPr>
        <w:numPr>
          <w:ilvl w:val="0"/>
          <w:numId w:val="2"/>
        </w:numPr>
        <w:shd w:val="clear" w:color="auto" w:fill="FFFFFF"/>
        <w:spacing w:after="0" w:line="240" w:lineRule="auto"/>
        <w:ind w:left="495"/>
        <w:jc w:val="both"/>
        <w:rPr>
          <w:rFonts w:ascii="Times New Roman" w:eastAsia="Times New Roman" w:hAnsi="Times New Roman" w:cs="Times New Roman"/>
          <w:sz w:val="28"/>
          <w:szCs w:val="28"/>
          <w:lang w:eastAsia="ru-RU"/>
        </w:rPr>
      </w:pPr>
      <w:r w:rsidRPr="00A10FF2">
        <w:rPr>
          <w:rFonts w:ascii="Times New Roman" w:eastAsia="Times New Roman" w:hAnsi="Times New Roman" w:cs="Times New Roman"/>
          <w:sz w:val="28"/>
          <w:szCs w:val="28"/>
          <w:lang w:eastAsia="ru-RU"/>
        </w:rPr>
        <w:t>Покраснение кожных покровов</w:t>
      </w:r>
    </w:p>
    <w:p w:rsidR="00A10FF2" w:rsidRPr="00A10FF2" w:rsidRDefault="00A10FF2" w:rsidP="00A10FF2">
      <w:pPr>
        <w:numPr>
          <w:ilvl w:val="0"/>
          <w:numId w:val="2"/>
        </w:numPr>
        <w:shd w:val="clear" w:color="auto" w:fill="FFFFFF"/>
        <w:spacing w:after="0" w:line="240" w:lineRule="auto"/>
        <w:ind w:left="495"/>
        <w:jc w:val="both"/>
        <w:rPr>
          <w:rFonts w:ascii="Times New Roman" w:eastAsia="Times New Roman" w:hAnsi="Times New Roman" w:cs="Times New Roman"/>
          <w:sz w:val="28"/>
          <w:szCs w:val="28"/>
          <w:lang w:eastAsia="ru-RU"/>
        </w:rPr>
      </w:pPr>
      <w:r w:rsidRPr="00A10FF2">
        <w:rPr>
          <w:rFonts w:ascii="Times New Roman" w:eastAsia="Times New Roman" w:hAnsi="Times New Roman" w:cs="Times New Roman"/>
          <w:sz w:val="28"/>
          <w:szCs w:val="28"/>
          <w:lang w:eastAsia="ru-RU"/>
        </w:rPr>
        <w:lastRenderedPageBreak/>
        <w:t>Надо как можно скорее обратиться за медицинской помощью в случае появления симптомов перегрева.</w:t>
      </w:r>
    </w:p>
    <w:p w:rsidR="00A10FF2" w:rsidRPr="00A10FF2" w:rsidRDefault="00A10FF2" w:rsidP="00A10FF2">
      <w:pPr>
        <w:shd w:val="clear" w:color="auto" w:fill="FFFFFF"/>
        <w:spacing w:after="240" w:line="240" w:lineRule="auto"/>
        <w:jc w:val="both"/>
        <w:rPr>
          <w:rFonts w:ascii="Times New Roman" w:eastAsia="Times New Roman" w:hAnsi="Times New Roman" w:cs="Times New Roman"/>
          <w:sz w:val="28"/>
          <w:szCs w:val="28"/>
          <w:lang w:eastAsia="ru-RU"/>
        </w:rPr>
      </w:pPr>
      <w:r w:rsidRPr="00A10FF2">
        <w:rPr>
          <w:rFonts w:ascii="Times New Roman" w:eastAsia="Times New Roman" w:hAnsi="Times New Roman" w:cs="Times New Roman"/>
          <w:b/>
          <w:bCs/>
          <w:noProof/>
          <w:sz w:val="28"/>
          <w:szCs w:val="28"/>
          <w:lang w:eastAsia="ru-RU"/>
        </w:rPr>
        <w:drawing>
          <wp:anchor distT="0" distB="0" distL="114300" distR="114300" simplePos="0" relativeHeight="251660288" behindDoc="0" locked="0" layoutInCell="1" allowOverlap="1">
            <wp:simplePos x="0" y="0"/>
            <wp:positionH relativeFrom="column">
              <wp:posOffset>2815590</wp:posOffset>
            </wp:positionH>
            <wp:positionV relativeFrom="paragraph">
              <wp:posOffset>868045</wp:posOffset>
            </wp:positionV>
            <wp:extent cx="4020820" cy="2686050"/>
            <wp:effectExtent l="0" t="0" r="0" b="0"/>
            <wp:wrapSquare wrapText="bothSides"/>
            <wp:docPr id="3" name="Рисунок 3" descr="http://cgon.rospotrebnadzor.ru/upload/medialibrary/bf2/bf2b29baaee99c948339789e92c4085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cgon.rospotrebnadzor.ru/upload/medialibrary/bf2/bf2b29baaee99c948339789e92c4085f.png"/>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20820" cy="2686050"/>
                    </a:xfrm>
                    <a:prstGeom prst="rect">
                      <a:avLst/>
                    </a:prstGeom>
                    <a:noFill/>
                    <a:ln>
                      <a:noFill/>
                    </a:ln>
                  </pic:spPr>
                </pic:pic>
              </a:graphicData>
            </a:graphic>
          </wp:anchor>
        </w:drawing>
      </w:r>
      <w:r w:rsidRPr="00A10FF2">
        <w:rPr>
          <w:rFonts w:ascii="Times New Roman" w:eastAsia="Times New Roman" w:hAnsi="Times New Roman" w:cs="Times New Roman"/>
          <w:b/>
          <w:bCs/>
          <w:sz w:val="28"/>
          <w:szCs w:val="28"/>
          <w:lang w:eastAsia="ru-RU"/>
        </w:rPr>
        <w:t>Позаботьтесь о защите тела от воздействия прямых солнечных лучей – используйте солнцезащитные средства, соответствующие типу кожи и ультрафиолетовому индексу. Длительное воздействие прямых солнечных лучей опасно ожогами кожи, и возникновением злокачественных заболеваний кожи (меланома).</w:t>
      </w:r>
    </w:p>
    <w:p w:rsidR="00A10FF2" w:rsidRPr="00A10FF2" w:rsidRDefault="00A10FF2" w:rsidP="00A10FF2">
      <w:pPr>
        <w:numPr>
          <w:ilvl w:val="0"/>
          <w:numId w:val="3"/>
        </w:numPr>
        <w:shd w:val="clear" w:color="auto" w:fill="FFFFFF"/>
        <w:spacing w:after="240" w:line="240" w:lineRule="auto"/>
        <w:ind w:left="495"/>
        <w:jc w:val="both"/>
        <w:rPr>
          <w:rFonts w:ascii="Times New Roman" w:eastAsia="Times New Roman" w:hAnsi="Times New Roman" w:cs="Times New Roman"/>
          <w:sz w:val="28"/>
          <w:szCs w:val="28"/>
          <w:lang w:eastAsia="ru-RU"/>
        </w:rPr>
      </w:pPr>
      <w:r w:rsidRPr="00A10FF2">
        <w:rPr>
          <w:rFonts w:ascii="Times New Roman" w:eastAsia="Times New Roman" w:hAnsi="Times New Roman" w:cs="Times New Roman"/>
          <w:sz w:val="28"/>
          <w:szCs w:val="28"/>
          <w:lang w:eastAsia="ru-RU"/>
        </w:rPr>
        <w:t xml:space="preserve">Солнцезащитный крем с SPF 15 выше, а также UVA и UVB (широкий спектр) защиты. После каждого купания, а также каждые 2 часа. рекомендуется наносить средство повторно. Для детей существуют специальные солнцезащитные средства, соответствующие возрасту. Как это сделать - смотрите </w:t>
      </w:r>
      <w:proofErr w:type="gramStart"/>
      <w:r w:rsidRPr="00A10FF2">
        <w:rPr>
          <w:rFonts w:ascii="Times New Roman" w:eastAsia="Times New Roman" w:hAnsi="Times New Roman" w:cs="Times New Roman"/>
          <w:sz w:val="28"/>
          <w:szCs w:val="28"/>
          <w:lang w:eastAsia="ru-RU"/>
        </w:rPr>
        <w:t>в</w:t>
      </w:r>
      <w:proofErr w:type="gramEnd"/>
      <w:r w:rsidRPr="00A10FF2">
        <w:rPr>
          <w:rFonts w:ascii="Times New Roman" w:eastAsia="Times New Roman" w:hAnsi="Times New Roman" w:cs="Times New Roman"/>
          <w:sz w:val="28"/>
          <w:szCs w:val="28"/>
          <w:lang w:eastAsia="ru-RU"/>
        </w:rPr>
        <w:t xml:space="preserve"> нашей </w:t>
      </w:r>
      <w:proofErr w:type="spellStart"/>
      <w:r w:rsidR="00A17837" w:rsidRPr="00A10FF2">
        <w:rPr>
          <w:rFonts w:ascii="Times New Roman" w:eastAsia="Times New Roman" w:hAnsi="Times New Roman" w:cs="Times New Roman"/>
          <w:sz w:val="28"/>
          <w:szCs w:val="28"/>
          <w:lang w:eastAsia="ru-RU"/>
        </w:rPr>
        <w:fldChar w:fldCharType="begin"/>
      </w:r>
      <w:r w:rsidRPr="00A10FF2">
        <w:rPr>
          <w:rFonts w:ascii="Times New Roman" w:eastAsia="Times New Roman" w:hAnsi="Times New Roman" w:cs="Times New Roman"/>
          <w:sz w:val="28"/>
          <w:szCs w:val="28"/>
          <w:lang w:eastAsia="ru-RU"/>
        </w:rPr>
        <w:instrText xml:space="preserve"> HYPERLINK "http://cgon.rospotrebnadzor.ru/library/4316/" </w:instrText>
      </w:r>
      <w:r w:rsidR="00A17837" w:rsidRPr="00A10FF2">
        <w:rPr>
          <w:rFonts w:ascii="Times New Roman" w:eastAsia="Times New Roman" w:hAnsi="Times New Roman" w:cs="Times New Roman"/>
          <w:sz w:val="28"/>
          <w:szCs w:val="28"/>
          <w:lang w:eastAsia="ru-RU"/>
        </w:rPr>
        <w:fldChar w:fldCharType="separate"/>
      </w:r>
      <w:r w:rsidRPr="00A10FF2">
        <w:rPr>
          <w:rFonts w:ascii="Times New Roman" w:eastAsia="Times New Roman" w:hAnsi="Times New Roman" w:cs="Times New Roman"/>
          <w:sz w:val="28"/>
          <w:szCs w:val="28"/>
          <w:u w:val="single"/>
          <w:lang w:eastAsia="ru-RU"/>
        </w:rPr>
        <w:t>инфографике</w:t>
      </w:r>
      <w:proofErr w:type="spellEnd"/>
      <w:r w:rsidR="00A17837" w:rsidRPr="00A10FF2">
        <w:rPr>
          <w:rFonts w:ascii="Times New Roman" w:eastAsia="Times New Roman" w:hAnsi="Times New Roman" w:cs="Times New Roman"/>
          <w:sz w:val="28"/>
          <w:szCs w:val="28"/>
          <w:lang w:eastAsia="ru-RU"/>
        </w:rPr>
        <w:fldChar w:fldCharType="end"/>
      </w:r>
      <w:r w:rsidRPr="00A10FF2">
        <w:rPr>
          <w:rFonts w:ascii="Times New Roman" w:eastAsia="Times New Roman" w:hAnsi="Times New Roman" w:cs="Times New Roman"/>
          <w:sz w:val="28"/>
          <w:szCs w:val="28"/>
          <w:lang w:eastAsia="ru-RU"/>
        </w:rPr>
        <w:t>.</w:t>
      </w:r>
    </w:p>
    <w:p w:rsidR="00A10FF2" w:rsidRPr="00A10FF2" w:rsidRDefault="00A10FF2" w:rsidP="00A10FF2">
      <w:pPr>
        <w:numPr>
          <w:ilvl w:val="0"/>
          <w:numId w:val="3"/>
        </w:numPr>
        <w:shd w:val="clear" w:color="auto" w:fill="FFFFFF"/>
        <w:spacing w:after="240" w:line="240" w:lineRule="auto"/>
        <w:ind w:left="495"/>
        <w:jc w:val="both"/>
        <w:rPr>
          <w:rFonts w:ascii="Times New Roman" w:eastAsia="Times New Roman" w:hAnsi="Times New Roman" w:cs="Times New Roman"/>
          <w:sz w:val="28"/>
          <w:szCs w:val="28"/>
          <w:lang w:eastAsia="ru-RU"/>
        </w:rPr>
      </w:pPr>
      <w:r w:rsidRPr="00A10FF2">
        <w:rPr>
          <w:rFonts w:ascii="Times New Roman" w:eastAsia="Times New Roman" w:hAnsi="Times New Roman" w:cs="Times New Roman"/>
          <w:sz w:val="28"/>
          <w:szCs w:val="28"/>
          <w:lang w:eastAsia="ru-RU"/>
        </w:rPr>
        <w:t>В полуденные часы находитесь в тени</w:t>
      </w:r>
    </w:p>
    <w:p w:rsidR="00A10FF2" w:rsidRPr="00A10FF2" w:rsidRDefault="00A10FF2" w:rsidP="00A10FF2">
      <w:pPr>
        <w:numPr>
          <w:ilvl w:val="0"/>
          <w:numId w:val="3"/>
        </w:numPr>
        <w:shd w:val="clear" w:color="auto" w:fill="FFFFFF"/>
        <w:spacing w:after="240" w:line="240" w:lineRule="auto"/>
        <w:ind w:left="495"/>
        <w:jc w:val="both"/>
        <w:rPr>
          <w:rFonts w:ascii="Times New Roman" w:eastAsia="Times New Roman" w:hAnsi="Times New Roman" w:cs="Times New Roman"/>
          <w:sz w:val="28"/>
          <w:szCs w:val="28"/>
          <w:lang w:eastAsia="ru-RU"/>
        </w:rPr>
      </w:pPr>
      <w:r w:rsidRPr="00A10FF2">
        <w:rPr>
          <w:rFonts w:ascii="Times New Roman" w:eastAsia="Times New Roman" w:hAnsi="Times New Roman" w:cs="Times New Roman"/>
          <w:b/>
          <w:bCs/>
          <w:noProof/>
          <w:sz w:val="28"/>
          <w:szCs w:val="28"/>
          <w:lang w:eastAsia="ru-RU"/>
        </w:rPr>
        <w:drawing>
          <wp:anchor distT="0" distB="0" distL="114300" distR="114300" simplePos="0" relativeHeight="251661312" behindDoc="0" locked="0" layoutInCell="1" allowOverlap="1">
            <wp:simplePos x="0" y="0"/>
            <wp:positionH relativeFrom="column">
              <wp:posOffset>68580</wp:posOffset>
            </wp:positionH>
            <wp:positionV relativeFrom="paragraph">
              <wp:posOffset>459105</wp:posOffset>
            </wp:positionV>
            <wp:extent cx="3898900" cy="2324100"/>
            <wp:effectExtent l="0" t="0" r="6350" b="0"/>
            <wp:wrapSquare wrapText="bothSides"/>
            <wp:docPr id="4" name="Рисунок 4" descr="http://cgon.rospotrebnadzor.ru/upload/medialibrary/ab4/ab411464db8c1ff83e692c94645eea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cgon.rospotrebnadzor.ru/upload/medialibrary/ab4/ab411464db8c1ff83e692c94645eea49.png"/>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98900" cy="2324100"/>
                    </a:xfrm>
                    <a:prstGeom prst="rect">
                      <a:avLst/>
                    </a:prstGeom>
                    <a:noFill/>
                    <a:ln>
                      <a:noFill/>
                    </a:ln>
                  </pic:spPr>
                </pic:pic>
              </a:graphicData>
            </a:graphic>
          </wp:anchor>
        </w:drawing>
      </w:r>
      <w:r w:rsidRPr="00A10FF2">
        <w:rPr>
          <w:rFonts w:ascii="Times New Roman" w:eastAsia="Times New Roman" w:hAnsi="Times New Roman" w:cs="Times New Roman"/>
          <w:sz w:val="28"/>
          <w:szCs w:val="28"/>
          <w:lang w:eastAsia="ru-RU"/>
        </w:rPr>
        <w:t>Как и в случае защиты от перегрева выбирайте одежду лёгкую, светлую, закрывающую открытые участки тела от прямых солнечных лучей</w:t>
      </w:r>
    </w:p>
    <w:p w:rsidR="00A10FF2" w:rsidRPr="00A10FF2" w:rsidRDefault="00A10FF2" w:rsidP="00A10FF2">
      <w:pPr>
        <w:shd w:val="clear" w:color="auto" w:fill="FFFFFF"/>
        <w:spacing w:after="240" w:line="240" w:lineRule="auto"/>
        <w:jc w:val="both"/>
        <w:rPr>
          <w:rFonts w:ascii="Times New Roman" w:eastAsia="Times New Roman" w:hAnsi="Times New Roman" w:cs="Times New Roman"/>
          <w:sz w:val="28"/>
          <w:szCs w:val="28"/>
          <w:lang w:eastAsia="ru-RU"/>
        </w:rPr>
      </w:pPr>
      <w:r w:rsidRPr="00A10FF2">
        <w:rPr>
          <w:rFonts w:ascii="Times New Roman" w:eastAsia="Times New Roman" w:hAnsi="Times New Roman" w:cs="Times New Roman"/>
          <w:b/>
          <w:bCs/>
          <w:sz w:val="28"/>
          <w:szCs w:val="28"/>
          <w:lang w:eastAsia="ru-RU"/>
        </w:rPr>
        <w:t>Следите за безопасностью ребёнка в воде и на берегу. Не оставляйте детей без присмотра в воде на кругах, на надувных матрасах. Следите, чтобы ребёнок не отплывал далеко от вас.</w:t>
      </w:r>
    </w:p>
    <w:p w:rsidR="00A10FF2" w:rsidRPr="00A10FF2" w:rsidRDefault="00A10FF2" w:rsidP="00A10FF2">
      <w:pPr>
        <w:shd w:val="clear" w:color="auto" w:fill="FFFFFF"/>
        <w:spacing w:after="240" w:line="240" w:lineRule="auto"/>
        <w:jc w:val="center"/>
        <w:rPr>
          <w:rFonts w:ascii="Times New Roman" w:eastAsia="Times New Roman" w:hAnsi="Times New Roman" w:cs="Times New Roman"/>
          <w:sz w:val="28"/>
          <w:szCs w:val="28"/>
          <w:lang w:eastAsia="ru-RU"/>
        </w:rPr>
      </w:pPr>
    </w:p>
    <w:p w:rsidR="00A10FF2" w:rsidRPr="00A10FF2" w:rsidRDefault="00A10FF2" w:rsidP="00A10FF2">
      <w:pPr>
        <w:shd w:val="clear" w:color="auto" w:fill="FFFFFF"/>
        <w:spacing w:after="240" w:line="240" w:lineRule="auto"/>
        <w:jc w:val="center"/>
        <w:rPr>
          <w:rFonts w:ascii="Times New Roman" w:eastAsia="Times New Roman" w:hAnsi="Times New Roman" w:cs="Times New Roman"/>
          <w:sz w:val="28"/>
          <w:szCs w:val="28"/>
          <w:lang w:eastAsia="ru-RU"/>
        </w:rPr>
      </w:pPr>
      <w:r w:rsidRPr="00A10FF2">
        <w:rPr>
          <w:rFonts w:ascii="Times New Roman" w:eastAsia="Times New Roman" w:hAnsi="Times New Roman" w:cs="Times New Roman"/>
          <w:b/>
          <w:bCs/>
          <w:sz w:val="28"/>
          <w:szCs w:val="28"/>
          <w:lang w:eastAsia="ru-RU"/>
        </w:rPr>
        <w:t>Инфекционные заболевания, связанные с загрязненной пищей и водой.</w:t>
      </w:r>
    </w:p>
    <w:p w:rsidR="00A10FF2" w:rsidRPr="00A10FF2" w:rsidRDefault="00631FE6" w:rsidP="00A10FF2">
      <w:pPr>
        <w:shd w:val="clear" w:color="auto" w:fill="FFFFFF"/>
        <w:spacing w:after="240" w:line="240" w:lineRule="auto"/>
        <w:jc w:val="both"/>
        <w:rPr>
          <w:rFonts w:ascii="Times New Roman" w:eastAsia="Times New Roman" w:hAnsi="Times New Roman" w:cs="Times New Roman"/>
          <w:sz w:val="28"/>
          <w:szCs w:val="28"/>
          <w:lang w:eastAsia="ru-RU"/>
        </w:rPr>
      </w:pPr>
      <w:r w:rsidRPr="00A10FF2">
        <w:rPr>
          <w:rFonts w:ascii="Times New Roman" w:eastAsia="Times New Roman" w:hAnsi="Times New Roman" w:cs="Times New Roman"/>
          <w:noProof/>
          <w:sz w:val="28"/>
          <w:szCs w:val="28"/>
          <w:lang w:eastAsia="ru-RU"/>
        </w:rPr>
        <w:drawing>
          <wp:anchor distT="0" distB="0" distL="114300" distR="114300" simplePos="0" relativeHeight="251663360" behindDoc="0" locked="0" layoutInCell="1" allowOverlap="1">
            <wp:simplePos x="0" y="0"/>
            <wp:positionH relativeFrom="column">
              <wp:posOffset>2592705</wp:posOffset>
            </wp:positionH>
            <wp:positionV relativeFrom="paragraph">
              <wp:posOffset>-52070</wp:posOffset>
            </wp:positionV>
            <wp:extent cx="4210050" cy="2811780"/>
            <wp:effectExtent l="0" t="0" r="0" b="7620"/>
            <wp:wrapSquare wrapText="bothSides"/>
            <wp:docPr id="6" name="Рисунок 6" descr="http://cgon.rospotrebnadzor.ru/upload/medialibrary/d54/d54d764fb33c82c75c51d6f69f234aa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cgon.rospotrebnadzor.ru/upload/medialibrary/d54/d54d764fb33c82c75c51d6f69f234aaa.png"/>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10050" cy="2811780"/>
                    </a:xfrm>
                    <a:prstGeom prst="rect">
                      <a:avLst/>
                    </a:prstGeom>
                    <a:noFill/>
                    <a:ln>
                      <a:noFill/>
                    </a:ln>
                  </pic:spPr>
                </pic:pic>
              </a:graphicData>
            </a:graphic>
          </wp:anchor>
        </w:drawing>
      </w:r>
      <w:r w:rsidR="00A10FF2" w:rsidRPr="00A10FF2">
        <w:rPr>
          <w:rFonts w:ascii="Times New Roman" w:eastAsia="Times New Roman" w:hAnsi="Times New Roman" w:cs="Times New Roman"/>
          <w:sz w:val="28"/>
          <w:szCs w:val="28"/>
          <w:lang w:eastAsia="ru-RU"/>
        </w:rPr>
        <w:t xml:space="preserve">Заглатывание загрязнённой пресной или морской воды, воды из недостаточно очищенных бассейнов, опасно отравлением, симптомами которого могут быть не только диарея, рвота, но и инфекция ушей, глаз, кожи или органов </w:t>
      </w:r>
      <w:r w:rsidR="00A10FF2" w:rsidRPr="00A10FF2">
        <w:rPr>
          <w:rFonts w:ascii="Times New Roman" w:eastAsia="Times New Roman" w:hAnsi="Times New Roman" w:cs="Times New Roman"/>
          <w:sz w:val="28"/>
          <w:szCs w:val="28"/>
          <w:lang w:eastAsia="ru-RU"/>
        </w:rPr>
        <w:lastRenderedPageBreak/>
        <w:t>дыхания. Соблюдая простые правила, вы можете предотвратить заражение инфекциями, передающимися с продуктами питания, а также водой.</w:t>
      </w:r>
    </w:p>
    <w:p w:rsidR="00A10FF2" w:rsidRPr="00A10FF2" w:rsidRDefault="00A10FF2" w:rsidP="00631FE6">
      <w:pPr>
        <w:numPr>
          <w:ilvl w:val="0"/>
          <w:numId w:val="4"/>
        </w:numPr>
        <w:shd w:val="clear" w:color="auto" w:fill="FFFFFF"/>
        <w:spacing w:after="0" w:line="240" w:lineRule="auto"/>
        <w:ind w:left="495"/>
        <w:jc w:val="both"/>
        <w:rPr>
          <w:rFonts w:ascii="Times New Roman" w:eastAsia="Times New Roman" w:hAnsi="Times New Roman" w:cs="Times New Roman"/>
          <w:sz w:val="28"/>
          <w:szCs w:val="28"/>
          <w:lang w:eastAsia="ru-RU"/>
        </w:rPr>
      </w:pPr>
      <w:r w:rsidRPr="00A10FF2">
        <w:rPr>
          <w:rFonts w:ascii="Times New Roman" w:eastAsia="Times New Roman" w:hAnsi="Times New Roman" w:cs="Times New Roman"/>
          <w:sz w:val="28"/>
          <w:szCs w:val="28"/>
          <w:lang w:eastAsia="ru-RU"/>
        </w:rPr>
        <w:t>Используйте для питья только бутилированную воду. Даже вода, стоящая на шведском столе в кувшине, не всегда безопасна, т.к. не известно её происхождение и как долго она стоит.</w:t>
      </w:r>
    </w:p>
    <w:p w:rsidR="00A10FF2" w:rsidRPr="00A10FF2" w:rsidRDefault="00A10FF2" w:rsidP="00631FE6">
      <w:pPr>
        <w:numPr>
          <w:ilvl w:val="0"/>
          <w:numId w:val="4"/>
        </w:numPr>
        <w:shd w:val="clear" w:color="auto" w:fill="FFFFFF"/>
        <w:spacing w:after="0" w:line="240" w:lineRule="auto"/>
        <w:ind w:left="493" w:hanging="357"/>
        <w:jc w:val="both"/>
        <w:rPr>
          <w:rFonts w:ascii="Times New Roman" w:eastAsia="Times New Roman" w:hAnsi="Times New Roman" w:cs="Times New Roman"/>
          <w:sz w:val="28"/>
          <w:szCs w:val="28"/>
          <w:lang w:eastAsia="ru-RU"/>
        </w:rPr>
      </w:pPr>
      <w:r w:rsidRPr="00A10FF2">
        <w:rPr>
          <w:rFonts w:ascii="Times New Roman" w:eastAsia="Times New Roman" w:hAnsi="Times New Roman" w:cs="Times New Roman"/>
          <w:sz w:val="28"/>
          <w:szCs w:val="28"/>
          <w:lang w:eastAsia="ru-RU"/>
        </w:rPr>
        <w:t>Не позволяйте детям пить воду из крана, предупредите их об опасности инфицирования заранее.</w:t>
      </w:r>
    </w:p>
    <w:p w:rsidR="00A10FF2" w:rsidRPr="00A10FF2" w:rsidRDefault="00A10FF2" w:rsidP="00631FE6">
      <w:pPr>
        <w:numPr>
          <w:ilvl w:val="0"/>
          <w:numId w:val="4"/>
        </w:numPr>
        <w:shd w:val="clear" w:color="auto" w:fill="FFFFFF"/>
        <w:spacing w:after="0" w:line="240" w:lineRule="auto"/>
        <w:ind w:left="493" w:hanging="357"/>
        <w:jc w:val="both"/>
        <w:rPr>
          <w:rFonts w:ascii="Times New Roman" w:eastAsia="Times New Roman" w:hAnsi="Times New Roman" w:cs="Times New Roman"/>
          <w:sz w:val="28"/>
          <w:szCs w:val="28"/>
          <w:lang w:eastAsia="ru-RU"/>
        </w:rPr>
      </w:pPr>
      <w:r w:rsidRPr="00A10FF2">
        <w:rPr>
          <w:rFonts w:ascii="Times New Roman" w:eastAsia="Times New Roman" w:hAnsi="Times New Roman" w:cs="Times New Roman"/>
          <w:sz w:val="28"/>
          <w:szCs w:val="28"/>
          <w:lang w:eastAsia="ru-RU"/>
        </w:rPr>
        <w:t>Наиболее безопасные напитки – в производственной упаковке, а также те, которые были приготовлены путём кипячения, например</w:t>
      </w:r>
      <w:r>
        <w:rPr>
          <w:rFonts w:ascii="Times New Roman" w:eastAsia="Times New Roman" w:hAnsi="Times New Roman" w:cs="Times New Roman"/>
          <w:sz w:val="28"/>
          <w:szCs w:val="28"/>
          <w:lang w:eastAsia="ru-RU"/>
        </w:rPr>
        <w:t>,</w:t>
      </w:r>
      <w:r w:rsidRPr="00A10FF2">
        <w:rPr>
          <w:rFonts w:ascii="Times New Roman" w:eastAsia="Times New Roman" w:hAnsi="Times New Roman" w:cs="Times New Roman"/>
          <w:sz w:val="28"/>
          <w:szCs w:val="28"/>
          <w:lang w:eastAsia="ru-RU"/>
        </w:rPr>
        <w:t xml:space="preserve"> горячий чай. (перед тем, как предложить горячий чай ребёнку – остудите его во избежание ожогов).</w:t>
      </w:r>
    </w:p>
    <w:p w:rsidR="00A10FF2" w:rsidRPr="00A10FF2" w:rsidRDefault="00A10FF2" w:rsidP="00631FE6">
      <w:pPr>
        <w:numPr>
          <w:ilvl w:val="0"/>
          <w:numId w:val="4"/>
        </w:numPr>
        <w:shd w:val="clear" w:color="auto" w:fill="FFFFFF"/>
        <w:spacing w:after="0" w:line="240" w:lineRule="auto"/>
        <w:ind w:left="495"/>
        <w:jc w:val="both"/>
        <w:rPr>
          <w:rFonts w:ascii="Times New Roman" w:eastAsia="Times New Roman" w:hAnsi="Times New Roman" w:cs="Times New Roman"/>
          <w:sz w:val="28"/>
          <w:szCs w:val="28"/>
          <w:lang w:eastAsia="ru-RU"/>
        </w:rPr>
      </w:pPr>
      <w:r w:rsidRPr="00A10FF2">
        <w:rPr>
          <w:rFonts w:ascii="Times New Roman" w:eastAsia="Times New Roman" w:hAnsi="Times New Roman" w:cs="Times New Roman"/>
          <w:sz w:val="28"/>
          <w:szCs w:val="28"/>
          <w:lang w:eastAsia="ru-RU"/>
        </w:rPr>
        <w:t>Даже если очень хочется выпить ледяной воды – не добавляйте в неё лёд – неизвестно, какая вода была использована для его приготовления.</w:t>
      </w:r>
    </w:p>
    <w:p w:rsidR="00A10FF2" w:rsidRPr="00A10FF2" w:rsidRDefault="00A10FF2" w:rsidP="00631FE6">
      <w:pPr>
        <w:numPr>
          <w:ilvl w:val="0"/>
          <w:numId w:val="4"/>
        </w:numPr>
        <w:shd w:val="clear" w:color="auto" w:fill="FFFFFF"/>
        <w:spacing w:after="0" w:line="240" w:lineRule="auto"/>
        <w:ind w:left="495"/>
        <w:jc w:val="both"/>
        <w:rPr>
          <w:rFonts w:ascii="Times New Roman" w:eastAsia="Times New Roman" w:hAnsi="Times New Roman" w:cs="Times New Roman"/>
          <w:sz w:val="28"/>
          <w:szCs w:val="28"/>
          <w:lang w:eastAsia="ru-RU"/>
        </w:rPr>
      </w:pPr>
      <w:r w:rsidRPr="00A10FF2">
        <w:rPr>
          <w:rFonts w:ascii="Times New Roman" w:eastAsia="Times New Roman" w:hAnsi="Times New Roman" w:cs="Times New Roman"/>
          <w:sz w:val="28"/>
          <w:szCs w:val="28"/>
          <w:lang w:eastAsia="ru-RU"/>
        </w:rPr>
        <w:t>Объясните ребёнку риск заглатывания морской воды, а также воды из бассейна.</w:t>
      </w:r>
    </w:p>
    <w:p w:rsidR="00A10FF2" w:rsidRPr="00A10FF2" w:rsidRDefault="00A10FF2" w:rsidP="00631FE6">
      <w:pPr>
        <w:numPr>
          <w:ilvl w:val="0"/>
          <w:numId w:val="4"/>
        </w:numPr>
        <w:shd w:val="clear" w:color="auto" w:fill="FFFFFF"/>
        <w:spacing w:after="0" w:line="240" w:lineRule="auto"/>
        <w:ind w:left="495"/>
        <w:jc w:val="both"/>
        <w:rPr>
          <w:rFonts w:ascii="Times New Roman" w:eastAsia="Times New Roman" w:hAnsi="Times New Roman" w:cs="Times New Roman"/>
          <w:sz w:val="28"/>
          <w:szCs w:val="28"/>
          <w:lang w:eastAsia="ru-RU"/>
        </w:rPr>
      </w:pPr>
      <w:r w:rsidRPr="00A10FF2">
        <w:rPr>
          <w:rFonts w:ascii="Times New Roman" w:eastAsia="Times New Roman" w:hAnsi="Times New Roman" w:cs="Times New Roman"/>
          <w:sz w:val="28"/>
          <w:szCs w:val="28"/>
          <w:lang w:eastAsia="ru-RU"/>
        </w:rPr>
        <w:t>Фрукты и овощи приобретайте в магазинах, избегайте покупки с рук.</w:t>
      </w:r>
    </w:p>
    <w:p w:rsidR="00631FE6" w:rsidRDefault="00A10FF2" w:rsidP="00EE678C">
      <w:pPr>
        <w:numPr>
          <w:ilvl w:val="0"/>
          <w:numId w:val="4"/>
        </w:numPr>
        <w:shd w:val="clear" w:color="auto" w:fill="FFFFFF"/>
        <w:spacing w:after="0" w:line="240" w:lineRule="auto"/>
        <w:ind w:left="495"/>
        <w:jc w:val="both"/>
        <w:rPr>
          <w:rFonts w:ascii="Times New Roman" w:eastAsia="Times New Roman" w:hAnsi="Times New Roman" w:cs="Times New Roman"/>
          <w:sz w:val="28"/>
          <w:szCs w:val="28"/>
          <w:lang w:eastAsia="ru-RU"/>
        </w:rPr>
      </w:pPr>
      <w:r w:rsidRPr="00A10FF2">
        <w:rPr>
          <w:rFonts w:ascii="Times New Roman" w:eastAsia="Times New Roman" w:hAnsi="Times New Roman" w:cs="Times New Roman"/>
          <w:sz w:val="28"/>
          <w:szCs w:val="28"/>
          <w:lang w:eastAsia="ru-RU"/>
        </w:rPr>
        <w:t>Перед употреблением – хорошо вымойте фрукты и овощи</w:t>
      </w:r>
    </w:p>
    <w:p w:rsidR="00A10FF2" w:rsidRPr="00A10FF2" w:rsidRDefault="00A10FF2" w:rsidP="00EE678C">
      <w:pPr>
        <w:numPr>
          <w:ilvl w:val="0"/>
          <w:numId w:val="4"/>
        </w:numPr>
        <w:shd w:val="clear" w:color="auto" w:fill="FFFFFF"/>
        <w:spacing w:after="0" w:line="240" w:lineRule="auto"/>
        <w:ind w:left="495"/>
        <w:jc w:val="both"/>
        <w:rPr>
          <w:rFonts w:ascii="Times New Roman" w:eastAsia="Times New Roman" w:hAnsi="Times New Roman" w:cs="Times New Roman"/>
          <w:sz w:val="28"/>
          <w:szCs w:val="28"/>
          <w:lang w:eastAsia="ru-RU"/>
        </w:rPr>
      </w:pPr>
      <w:r w:rsidRPr="00A10FF2">
        <w:rPr>
          <w:rFonts w:ascii="Times New Roman" w:eastAsia="Times New Roman" w:hAnsi="Times New Roman" w:cs="Times New Roman"/>
          <w:sz w:val="28"/>
          <w:szCs w:val="28"/>
          <w:lang w:eastAsia="ru-RU"/>
        </w:rPr>
        <w:t>Рыбу, моллюсков, мясо употребляйте только в термически обработанном виде.</w:t>
      </w:r>
    </w:p>
    <w:p w:rsidR="00A10FF2" w:rsidRPr="00A10FF2" w:rsidRDefault="00A10FF2" w:rsidP="00631FE6">
      <w:pPr>
        <w:numPr>
          <w:ilvl w:val="0"/>
          <w:numId w:val="4"/>
        </w:numPr>
        <w:shd w:val="clear" w:color="auto" w:fill="FFFFFF"/>
        <w:spacing w:after="0" w:line="240" w:lineRule="auto"/>
        <w:ind w:left="495"/>
        <w:jc w:val="both"/>
        <w:rPr>
          <w:rFonts w:ascii="Times New Roman" w:eastAsia="Times New Roman" w:hAnsi="Times New Roman" w:cs="Times New Roman"/>
          <w:sz w:val="28"/>
          <w:szCs w:val="28"/>
          <w:lang w:eastAsia="ru-RU"/>
        </w:rPr>
      </w:pPr>
      <w:r w:rsidRPr="00A10FF2">
        <w:rPr>
          <w:rFonts w:ascii="Times New Roman" w:eastAsia="Times New Roman" w:hAnsi="Times New Roman" w:cs="Times New Roman"/>
          <w:sz w:val="28"/>
          <w:szCs w:val="28"/>
          <w:lang w:eastAsia="ru-RU"/>
        </w:rPr>
        <w:t>Употребляйте готовую пищу сразу, не приносите её в номер. Вне холодильника микроорганизмы размножаются стремительно.</w:t>
      </w:r>
    </w:p>
    <w:p w:rsidR="00A10FF2" w:rsidRPr="00A10FF2" w:rsidRDefault="00A10FF2" w:rsidP="00631FE6">
      <w:pPr>
        <w:numPr>
          <w:ilvl w:val="0"/>
          <w:numId w:val="4"/>
        </w:numPr>
        <w:shd w:val="clear" w:color="auto" w:fill="FFFFFF"/>
        <w:spacing w:after="0" w:line="240" w:lineRule="auto"/>
        <w:ind w:left="495"/>
        <w:jc w:val="both"/>
        <w:rPr>
          <w:rFonts w:ascii="Times New Roman" w:eastAsia="Times New Roman" w:hAnsi="Times New Roman" w:cs="Times New Roman"/>
          <w:sz w:val="28"/>
          <w:szCs w:val="28"/>
          <w:lang w:eastAsia="ru-RU"/>
        </w:rPr>
      </w:pPr>
      <w:r w:rsidRPr="00A10FF2">
        <w:rPr>
          <w:rFonts w:ascii="Times New Roman" w:eastAsia="Times New Roman" w:hAnsi="Times New Roman" w:cs="Times New Roman"/>
          <w:sz w:val="28"/>
          <w:szCs w:val="28"/>
          <w:lang w:eastAsia="ru-RU"/>
        </w:rPr>
        <w:t>Следите за чистотой рук ребёнка.</w:t>
      </w:r>
    </w:p>
    <w:p w:rsidR="00A10FF2" w:rsidRPr="00A10FF2" w:rsidRDefault="00A10FF2" w:rsidP="00A10FF2">
      <w:pPr>
        <w:shd w:val="clear" w:color="auto" w:fill="FFFFFF"/>
        <w:spacing w:after="240" w:line="240" w:lineRule="auto"/>
        <w:jc w:val="both"/>
        <w:rPr>
          <w:rFonts w:ascii="Times New Roman" w:eastAsia="Times New Roman" w:hAnsi="Times New Roman" w:cs="Times New Roman"/>
          <w:sz w:val="28"/>
          <w:szCs w:val="28"/>
          <w:lang w:eastAsia="ru-RU"/>
        </w:rPr>
      </w:pPr>
      <w:r w:rsidRPr="00A10FF2">
        <w:rPr>
          <w:rFonts w:ascii="Times New Roman" w:eastAsia="Times New Roman" w:hAnsi="Times New Roman" w:cs="Times New Roman"/>
          <w:noProof/>
          <w:sz w:val="28"/>
          <w:szCs w:val="28"/>
          <w:lang w:eastAsia="ru-RU"/>
        </w:rPr>
        <w:drawing>
          <wp:anchor distT="0" distB="0" distL="114300" distR="114300" simplePos="0" relativeHeight="251664384" behindDoc="0" locked="0" layoutInCell="1" allowOverlap="1">
            <wp:simplePos x="0" y="0"/>
            <wp:positionH relativeFrom="column">
              <wp:posOffset>2687320</wp:posOffset>
            </wp:positionH>
            <wp:positionV relativeFrom="paragraph">
              <wp:posOffset>641350</wp:posOffset>
            </wp:positionV>
            <wp:extent cx="4162425" cy="2347595"/>
            <wp:effectExtent l="19050" t="0" r="9525" b="0"/>
            <wp:wrapSquare wrapText="bothSides"/>
            <wp:docPr id="7" name="Рисунок 7" descr="http://cgon.rospotrebnadzor.ru/upload/medialibrary/e15/e1598755a7356385acd8d46175a27b0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cgon.rospotrebnadzor.ru/upload/medialibrary/e15/e1598755a7356385acd8d46175a27b0b.png"/>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62425" cy="2347595"/>
                    </a:xfrm>
                    <a:prstGeom prst="rect">
                      <a:avLst/>
                    </a:prstGeom>
                    <a:noFill/>
                    <a:ln>
                      <a:noFill/>
                    </a:ln>
                  </pic:spPr>
                </pic:pic>
              </a:graphicData>
            </a:graphic>
          </wp:anchor>
        </w:drawing>
      </w:r>
      <w:r w:rsidRPr="00A10FF2">
        <w:rPr>
          <w:rFonts w:ascii="Times New Roman" w:eastAsia="Times New Roman" w:hAnsi="Times New Roman" w:cs="Times New Roman"/>
          <w:b/>
          <w:bCs/>
          <w:sz w:val="28"/>
          <w:szCs w:val="28"/>
          <w:lang w:eastAsia="ru-RU"/>
        </w:rPr>
        <w:t>Отправляясь на отдых за город, позаботьтесь о том, чтобы вы и ваш ребёнок были защищены от укусов насекомых.</w:t>
      </w:r>
      <w:r w:rsidRPr="00A10FF2">
        <w:rPr>
          <w:rFonts w:ascii="Times New Roman" w:eastAsia="Times New Roman" w:hAnsi="Times New Roman" w:cs="Times New Roman"/>
          <w:sz w:val="28"/>
          <w:szCs w:val="28"/>
          <w:lang w:eastAsia="ru-RU"/>
        </w:rPr>
        <w:t> Наиболее распространены укусы жалящих насекомых (пчелы, осы, слепни), комаров, а также клещей.</w:t>
      </w:r>
    </w:p>
    <w:p w:rsidR="00A10FF2" w:rsidRPr="00A10FF2" w:rsidRDefault="00A10FF2" w:rsidP="00631FE6">
      <w:pPr>
        <w:shd w:val="clear" w:color="auto" w:fill="FFFFFF"/>
        <w:spacing w:after="0" w:line="240" w:lineRule="auto"/>
        <w:jc w:val="both"/>
        <w:rPr>
          <w:rFonts w:ascii="Times New Roman" w:eastAsia="Times New Roman" w:hAnsi="Times New Roman" w:cs="Times New Roman"/>
          <w:sz w:val="28"/>
          <w:szCs w:val="28"/>
          <w:lang w:eastAsia="ru-RU"/>
        </w:rPr>
      </w:pPr>
      <w:r w:rsidRPr="00A10FF2">
        <w:rPr>
          <w:rFonts w:ascii="Times New Roman" w:eastAsia="Times New Roman" w:hAnsi="Times New Roman" w:cs="Times New Roman"/>
          <w:sz w:val="28"/>
          <w:szCs w:val="28"/>
          <w:lang w:eastAsia="ru-RU"/>
        </w:rPr>
        <w:t>Как защититься от укусов насекомых:</w:t>
      </w:r>
    </w:p>
    <w:p w:rsidR="00A10FF2" w:rsidRPr="00A10FF2" w:rsidRDefault="00A10FF2" w:rsidP="00631FE6">
      <w:pPr>
        <w:numPr>
          <w:ilvl w:val="0"/>
          <w:numId w:val="5"/>
        </w:numPr>
        <w:shd w:val="clear" w:color="auto" w:fill="FFFFFF"/>
        <w:spacing w:after="0" w:line="240" w:lineRule="auto"/>
        <w:ind w:left="495"/>
        <w:jc w:val="both"/>
        <w:rPr>
          <w:rFonts w:ascii="Times New Roman" w:eastAsia="Times New Roman" w:hAnsi="Times New Roman" w:cs="Times New Roman"/>
          <w:sz w:val="28"/>
          <w:szCs w:val="28"/>
          <w:lang w:eastAsia="ru-RU"/>
        </w:rPr>
      </w:pPr>
      <w:r w:rsidRPr="00A10FF2">
        <w:rPr>
          <w:rFonts w:ascii="Times New Roman" w:eastAsia="Times New Roman" w:hAnsi="Times New Roman" w:cs="Times New Roman"/>
          <w:sz w:val="28"/>
          <w:szCs w:val="28"/>
          <w:lang w:eastAsia="ru-RU"/>
        </w:rPr>
        <w:t>Для предотвращения укусов комаров используйте репелленты, наносить которые необходимо согласно инструкции, указанной на этикетке (некоторые репелленты предназначены для нанесения на кожные покровы, другие разрешено наносить только на одежду). Перед использованием репеллента убедитесь, предназначено ли данное средство для детей. Использование средств от насекомых, ношение закрытой одежды, принятие мер по борьбе с комарами в помещении (москитные сетки)</w:t>
      </w:r>
      <w:r>
        <w:rPr>
          <w:rFonts w:ascii="Times New Roman" w:eastAsia="Times New Roman" w:hAnsi="Times New Roman" w:cs="Times New Roman"/>
          <w:sz w:val="28"/>
          <w:szCs w:val="28"/>
          <w:lang w:eastAsia="ru-RU"/>
        </w:rPr>
        <w:t xml:space="preserve"> </w:t>
      </w:r>
      <w:r w:rsidRPr="00A10FF2">
        <w:rPr>
          <w:rFonts w:ascii="Times New Roman" w:eastAsia="Times New Roman" w:hAnsi="Times New Roman" w:cs="Times New Roman"/>
          <w:sz w:val="28"/>
          <w:szCs w:val="28"/>
          <w:lang w:eastAsia="ru-RU"/>
        </w:rPr>
        <w:t>– эффективный способ защиты от укусов.</w:t>
      </w:r>
    </w:p>
    <w:p w:rsidR="00A10FF2" w:rsidRPr="00A10FF2" w:rsidRDefault="00A10FF2" w:rsidP="00631FE6">
      <w:pPr>
        <w:numPr>
          <w:ilvl w:val="0"/>
          <w:numId w:val="5"/>
        </w:numPr>
        <w:shd w:val="clear" w:color="auto" w:fill="FFFFFF"/>
        <w:spacing w:after="0" w:line="240" w:lineRule="auto"/>
        <w:ind w:left="495"/>
        <w:jc w:val="both"/>
        <w:rPr>
          <w:rFonts w:ascii="Times New Roman" w:eastAsia="Times New Roman" w:hAnsi="Times New Roman" w:cs="Times New Roman"/>
          <w:sz w:val="28"/>
          <w:szCs w:val="28"/>
          <w:lang w:eastAsia="ru-RU"/>
        </w:rPr>
      </w:pPr>
      <w:r w:rsidRPr="00A10FF2">
        <w:rPr>
          <w:rFonts w:ascii="Times New Roman" w:eastAsia="Times New Roman" w:hAnsi="Times New Roman" w:cs="Times New Roman"/>
          <w:sz w:val="28"/>
          <w:szCs w:val="28"/>
          <w:lang w:eastAsia="ru-RU"/>
        </w:rPr>
        <w:t>Защита от клещей заключается в правильн</w:t>
      </w:r>
      <w:bookmarkStart w:id="0" w:name="_GoBack"/>
      <w:bookmarkEnd w:id="0"/>
      <w:r w:rsidRPr="00A10FF2">
        <w:rPr>
          <w:rFonts w:ascii="Times New Roman" w:eastAsia="Times New Roman" w:hAnsi="Times New Roman" w:cs="Times New Roman"/>
          <w:sz w:val="28"/>
          <w:szCs w:val="28"/>
          <w:lang w:eastAsia="ru-RU"/>
        </w:rPr>
        <w:t>о подобранной одежде светлого цвета, которая должна максимально закрывать тело (брюки, носки, кофта с длинными рукавами и плотными манжетами, головной убор), минимальные контакты с травой, полевыми букетами, регулярный осмотр себя и ребёнка на наличие клещей.</w:t>
      </w:r>
    </w:p>
    <w:p w:rsidR="00A10FF2" w:rsidRPr="00A10FF2" w:rsidRDefault="00A10FF2" w:rsidP="00631FE6">
      <w:pPr>
        <w:shd w:val="clear" w:color="auto" w:fill="FFFFFF"/>
        <w:spacing w:after="0" w:line="240" w:lineRule="auto"/>
        <w:jc w:val="center"/>
        <w:rPr>
          <w:rFonts w:ascii="Times New Roman" w:eastAsia="Times New Roman" w:hAnsi="Times New Roman" w:cs="Times New Roman"/>
          <w:color w:val="FF0000"/>
          <w:sz w:val="28"/>
          <w:szCs w:val="28"/>
          <w:lang w:eastAsia="ru-RU"/>
        </w:rPr>
      </w:pPr>
      <w:r w:rsidRPr="00A10FF2">
        <w:rPr>
          <w:rFonts w:ascii="Times New Roman" w:eastAsia="Times New Roman" w:hAnsi="Times New Roman" w:cs="Times New Roman"/>
          <w:b/>
          <w:bCs/>
          <w:color w:val="FF0000"/>
          <w:sz w:val="28"/>
          <w:szCs w:val="28"/>
          <w:lang w:eastAsia="ru-RU"/>
        </w:rPr>
        <w:t>Внимательно следите за своим ребёнком. Не позволяйте ему самостоятельно, без присмотра ответственного взрослого уходить в лес, к водоёмам.</w:t>
      </w:r>
    </w:p>
    <w:p w:rsidR="00A10FF2" w:rsidRPr="00A10FF2" w:rsidRDefault="00A10FF2" w:rsidP="00631FE6">
      <w:pPr>
        <w:shd w:val="clear" w:color="auto" w:fill="FFFFFF"/>
        <w:spacing w:after="0" w:line="240" w:lineRule="auto"/>
        <w:jc w:val="center"/>
        <w:rPr>
          <w:rFonts w:ascii="Times New Roman" w:eastAsia="Times New Roman" w:hAnsi="Times New Roman" w:cs="Times New Roman"/>
          <w:color w:val="FF0000"/>
          <w:sz w:val="28"/>
          <w:szCs w:val="28"/>
          <w:lang w:eastAsia="ru-RU"/>
        </w:rPr>
      </w:pPr>
      <w:r w:rsidRPr="00A10FF2">
        <w:rPr>
          <w:rFonts w:ascii="Times New Roman" w:eastAsia="Times New Roman" w:hAnsi="Times New Roman" w:cs="Times New Roman"/>
          <w:b/>
          <w:bCs/>
          <w:color w:val="FF0000"/>
          <w:sz w:val="28"/>
          <w:szCs w:val="28"/>
          <w:lang w:eastAsia="ru-RU"/>
        </w:rPr>
        <w:t>Не оставляйте детей под присмотром других детей.</w:t>
      </w:r>
    </w:p>
    <w:p w:rsidR="00A10FF2" w:rsidRPr="00A10FF2" w:rsidRDefault="00A10FF2" w:rsidP="00631FE6">
      <w:pPr>
        <w:shd w:val="clear" w:color="auto" w:fill="FFFFFF"/>
        <w:spacing w:after="0" w:line="240" w:lineRule="auto"/>
        <w:jc w:val="center"/>
        <w:rPr>
          <w:rFonts w:ascii="Times New Roman" w:eastAsia="Times New Roman" w:hAnsi="Times New Roman" w:cs="Times New Roman"/>
          <w:color w:val="FF0000"/>
          <w:sz w:val="28"/>
          <w:szCs w:val="28"/>
          <w:lang w:eastAsia="ru-RU"/>
        </w:rPr>
      </w:pPr>
      <w:r w:rsidRPr="00A10FF2">
        <w:rPr>
          <w:rFonts w:ascii="Times New Roman" w:eastAsia="Times New Roman" w:hAnsi="Times New Roman" w:cs="Times New Roman"/>
          <w:b/>
          <w:bCs/>
          <w:color w:val="FF0000"/>
          <w:sz w:val="28"/>
          <w:szCs w:val="28"/>
          <w:lang w:eastAsia="ru-RU"/>
        </w:rPr>
        <w:t>Не оставляйте детей одних в машине.</w:t>
      </w:r>
    </w:p>
    <w:p w:rsidR="00D01494" w:rsidRPr="00A10FF2" w:rsidRDefault="00A10FF2" w:rsidP="00510289">
      <w:pPr>
        <w:shd w:val="clear" w:color="auto" w:fill="FFFFFF"/>
        <w:spacing w:after="0" w:line="240" w:lineRule="auto"/>
        <w:jc w:val="center"/>
        <w:rPr>
          <w:rFonts w:ascii="Times New Roman" w:hAnsi="Times New Roman" w:cs="Times New Roman"/>
        </w:rPr>
      </w:pPr>
      <w:r w:rsidRPr="00A10FF2">
        <w:rPr>
          <w:rFonts w:ascii="Times New Roman" w:eastAsia="Times New Roman" w:hAnsi="Times New Roman" w:cs="Times New Roman"/>
          <w:b/>
          <w:bCs/>
          <w:color w:val="FF0000"/>
          <w:sz w:val="28"/>
          <w:szCs w:val="28"/>
          <w:lang w:eastAsia="ru-RU"/>
        </w:rPr>
        <w:t>Желаем хорошего отдыха!</w:t>
      </w:r>
    </w:p>
    <w:sectPr w:rsidR="00D01494" w:rsidRPr="00A10FF2" w:rsidSect="00A10FF2">
      <w:pgSz w:w="11906" w:h="16838"/>
      <w:pgMar w:top="568" w:right="566" w:bottom="568" w:left="567"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77802BA"/>
    <w:multiLevelType w:val="multilevel"/>
    <w:tmpl w:val="781C43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1BA81F9F"/>
    <w:multiLevelType w:val="multilevel"/>
    <w:tmpl w:val="AC2820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459412D7"/>
    <w:multiLevelType w:val="multilevel"/>
    <w:tmpl w:val="CC3EF3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5EDF489D"/>
    <w:multiLevelType w:val="multilevel"/>
    <w:tmpl w:val="C16E28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79C55A49"/>
    <w:multiLevelType w:val="multilevel"/>
    <w:tmpl w:val="DDF8FE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
  </w:num>
  <w:num w:numId="2">
    <w:abstractNumId w:val="0"/>
  </w:num>
  <w:num w:numId="3">
    <w:abstractNumId w:val="2"/>
  </w:num>
  <w:num w:numId="4">
    <w:abstractNumId w:val="1"/>
  </w:num>
  <w:num w:numId="5">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rsids>
    <w:rsidRoot w:val="00A10FF2"/>
    <w:rsid w:val="00510289"/>
    <w:rsid w:val="00631FE6"/>
    <w:rsid w:val="00A10FF2"/>
    <w:rsid w:val="00A17837"/>
    <w:rsid w:val="00D01494"/>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17837"/>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1386873273">
      <w:bodyDiv w:val="1"/>
      <w:marLeft w:val="0"/>
      <w:marRight w:val="0"/>
      <w:marTop w:val="0"/>
      <w:marBottom w:val="0"/>
      <w:divBdr>
        <w:top w:val="none" w:sz="0" w:space="0" w:color="auto"/>
        <w:left w:val="none" w:sz="0" w:space="0" w:color="auto"/>
        <w:bottom w:val="none" w:sz="0" w:space="0" w:color="auto"/>
        <w:right w:val="none" w:sz="0" w:space="0" w:color="auto"/>
      </w:divBdr>
      <w:divsChild>
        <w:div w:id="1094864350">
          <w:marLeft w:val="-225"/>
          <w:marRight w:val="-225"/>
          <w:marTop w:val="0"/>
          <w:marBottom w:val="0"/>
          <w:divBdr>
            <w:top w:val="none" w:sz="0" w:space="0" w:color="auto"/>
            <w:left w:val="none" w:sz="0" w:space="0" w:color="auto"/>
            <w:bottom w:val="none" w:sz="0" w:space="0" w:color="auto"/>
            <w:right w:val="none" w:sz="0" w:space="0" w:color="auto"/>
          </w:divBdr>
          <w:divsChild>
            <w:div w:id="1464419625">
              <w:marLeft w:val="0"/>
              <w:marRight w:val="0"/>
              <w:marTop w:val="0"/>
              <w:marBottom w:val="0"/>
              <w:divBdr>
                <w:top w:val="none" w:sz="0" w:space="0" w:color="auto"/>
                <w:left w:val="none" w:sz="0" w:space="0" w:color="auto"/>
                <w:bottom w:val="none" w:sz="0" w:space="0" w:color="auto"/>
                <w:right w:val="none" w:sz="0" w:space="0" w:color="auto"/>
              </w:divBdr>
              <w:divsChild>
                <w:div w:id="754132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fontTable" Target="fontTable.xml"/><Relationship Id="rId5" Type="http://schemas.openxmlformats.org/officeDocument/2006/relationships/image" Target="media/image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13</TotalTime>
  <Pages>3</Pages>
  <Words>813</Words>
  <Characters>4635</Characters>
  <Application>Microsoft Office Word</Application>
  <DocSecurity>0</DocSecurity>
  <Lines>38</Lines>
  <Paragraphs>10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5438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user1</dc:creator>
  <cp:keywords/>
  <dc:description/>
  <cp:lastModifiedBy>user15</cp:lastModifiedBy>
  <cp:revision>2</cp:revision>
  <dcterms:created xsi:type="dcterms:W3CDTF">2020-07-13T10:54:00Z</dcterms:created>
  <dcterms:modified xsi:type="dcterms:W3CDTF">2021-05-31T15:32:00Z</dcterms:modified>
</cp:coreProperties>
</file>